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0D" w:rsidRPr="00101820" w:rsidRDefault="00E91A1C" w:rsidP="00EC559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01820">
        <w:rPr>
          <w:b/>
          <w:sz w:val="24"/>
          <w:szCs w:val="24"/>
        </w:rPr>
        <w:t>First, t</w:t>
      </w:r>
      <w:r w:rsidR="00037312" w:rsidRPr="00101820">
        <w:rPr>
          <w:b/>
          <w:sz w:val="24"/>
          <w:szCs w:val="24"/>
        </w:rPr>
        <w:t xml:space="preserve">he </w:t>
      </w:r>
      <w:r w:rsidR="00101820" w:rsidRPr="00101820">
        <w:rPr>
          <w:b/>
          <w:sz w:val="24"/>
          <w:szCs w:val="24"/>
        </w:rPr>
        <w:t>septic engineer’s septic plan</w:t>
      </w:r>
      <w:r w:rsidR="00EC559A" w:rsidRPr="00101820">
        <w:rPr>
          <w:b/>
          <w:sz w:val="24"/>
          <w:szCs w:val="24"/>
        </w:rPr>
        <w:t xml:space="preserve"> must </w:t>
      </w:r>
      <w:r w:rsidR="00957FCB">
        <w:rPr>
          <w:b/>
          <w:sz w:val="24"/>
          <w:szCs w:val="24"/>
        </w:rPr>
        <w:t xml:space="preserve">be reviewed by, and </w:t>
      </w:r>
      <w:r w:rsidR="00EC559A" w:rsidRPr="00101820">
        <w:rPr>
          <w:b/>
          <w:sz w:val="24"/>
          <w:szCs w:val="24"/>
          <w:u w:val="single"/>
        </w:rPr>
        <w:t>get approval</w:t>
      </w:r>
      <w:r w:rsidR="00EC559A" w:rsidRPr="00101820">
        <w:rPr>
          <w:b/>
          <w:sz w:val="24"/>
          <w:szCs w:val="24"/>
        </w:rPr>
        <w:t xml:space="preserve"> from</w:t>
      </w:r>
      <w:r w:rsidR="00957FCB">
        <w:rPr>
          <w:b/>
          <w:sz w:val="24"/>
          <w:szCs w:val="24"/>
        </w:rPr>
        <w:t>,</w:t>
      </w:r>
      <w:r w:rsidR="00EC559A" w:rsidRPr="00101820">
        <w:rPr>
          <w:b/>
          <w:sz w:val="24"/>
          <w:szCs w:val="24"/>
        </w:rPr>
        <w:t xml:space="preserve"> the Health Inspector</w:t>
      </w:r>
      <w:r w:rsidRPr="00101820">
        <w:rPr>
          <w:b/>
          <w:sz w:val="24"/>
          <w:szCs w:val="24"/>
        </w:rPr>
        <w:t xml:space="preserve">. </w:t>
      </w:r>
      <w:r w:rsidR="00101820">
        <w:rPr>
          <w:b/>
          <w:sz w:val="24"/>
          <w:szCs w:val="24"/>
        </w:rPr>
        <w:t>The engineer will be notified by the Health Inspector when</w:t>
      </w:r>
      <w:r w:rsidR="00101820" w:rsidRPr="00101820">
        <w:rPr>
          <w:b/>
          <w:sz w:val="24"/>
          <w:szCs w:val="24"/>
        </w:rPr>
        <w:t xml:space="preserve"> the plan is approved or rejected.</w:t>
      </w:r>
    </w:p>
    <w:p w:rsidR="007907EC" w:rsidRPr="00957FCB" w:rsidRDefault="00957FCB" w:rsidP="00957FCB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Once the septic plan has been approved</w:t>
      </w:r>
      <w:r w:rsidR="007907EC" w:rsidRPr="00101820">
        <w:rPr>
          <w:b/>
          <w:sz w:val="24"/>
          <w:szCs w:val="24"/>
        </w:rPr>
        <w:t xml:space="preserve">, </w:t>
      </w:r>
      <w:r w:rsidR="00DB4338">
        <w:rPr>
          <w:b/>
          <w:sz w:val="24"/>
          <w:szCs w:val="24"/>
        </w:rPr>
        <w:t xml:space="preserve">you must </w:t>
      </w:r>
      <w:r w:rsidR="007907EC" w:rsidRPr="00101820">
        <w:rPr>
          <w:b/>
          <w:sz w:val="24"/>
          <w:szCs w:val="24"/>
          <w:u w:val="single"/>
        </w:rPr>
        <w:t xml:space="preserve">apply </w:t>
      </w:r>
      <w:r>
        <w:rPr>
          <w:b/>
          <w:sz w:val="24"/>
          <w:szCs w:val="24"/>
          <w:u w:val="single"/>
        </w:rPr>
        <w:t xml:space="preserve">for </w:t>
      </w:r>
      <w:r w:rsidR="007907EC" w:rsidRPr="00101820">
        <w:rPr>
          <w:b/>
          <w:sz w:val="24"/>
          <w:szCs w:val="24"/>
          <w:u w:val="single"/>
        </w:rPr>
        <w:t>&amp; pay for an electrical permit</w:t>
      </w:r>
      <w:r w:rsidR="007907EC" w:rsidRPr="00101820">
        <w:rPr>
          <w:b/>
          <w:sz w:val="24"/>
          <w:szCs w:val="24"/>
        </w:rPr>
        <w:t xml:space="preserve"> at the Building Department. </w:t>
      </w:r>
      <w:r>
        <w:rPr>
          <w:b/>
          <w:sz w:val="24"/>
          <w:szCs w:val="24"/>
        </w:rPr>
        <w:t>(</w:t>
      </w:r>
      <w:r w:rsidR="003733D3" w:rsidRPr="00101820">
        <w:rPr>
          <w:b/>
          <w:sz w:val="24"/>
          <w:szCs w:val="24"/>
        </w:rPr>
        <w:t xml:space="preserve">You </w:t>
      </w:r>
      <w:r w:rsidR="004759E7">
        <w:rPr>
          <w:b/>
          <w:sz w:val="24"/>
          <w:szCs w:val="24"/>
        </w:rPr>
        <w:t>must</w:t>
      </w:r>
      <w:r w:rsidR="003733D3" w:rsidRPr="00101820">
        <w:rPr>
          <w:b/>
          <w:sz w:val="24"/>
          <w:szCs w:val="24"/>
        </w:rPr>
        <w:t xml:space="preserve"> </w:t>
      </w:r>
      <w:r w:rsidR="003733D3" w:rsidRPr="00101820">
        <w:rPr>
          <w:b/>
          <w:sz w:val="24"/>
          <w:szCs w:val="24"/>
          <w:u w:val="single"/>
        </w:rPr>
        <w:t>pick up this</w:t>
      </w:r>
      <w:r w:rsidR="00101820" w:rsidRPr="00101820">
        <w:rPr>
          <w:b/>
          <w:sz w:val="24"/>
          <w:szCs w:val="24"/>
          <w:u w:val="single"/>
        </w:rPr>
        <w:t xml:space="preserve"> </w:t>
      </w:r>
      <w:proofErr w:type="gramStart"/>
      <w:r w:rsidR="00101820" w:rsidRPr="00101820">
        <w:rPr>
          <w:b/>
          <w:sz w:val="24"/>
          <w:szCs w:val="24"/>
          <w:u w:val="single"/>
        </w:rPr>
        <w:t>permit</w:t>
      </w:r>
      <w:r w:rsidR="00101820" w:rsidRPr="00101820">
        <w:rPr>
          <w:b/>
          <w:sz w:val="24"/>
          <w:szCs w:val="24"/>
        </w:rPr>
        <w:t xml:space="preserve">  </w:t>
      </w:r>
      <w:r w:rsidR="003733D3" w:rsidRPr="00101820">
        <w:rPr>
          <w:b/>
          <w:sz w:val="24"/>
          <w:szCs w:val="24"/>
        </w:rPr>
        <w:t>from</w:t>
      </w:r>
      <w:proofErr w:type="gramEnd"/>
      <w:r w:rsidR="003733D3" w:rsidRPr="00101820">
        <w:rPr>
          <w:b/>
          <w:sz w:val="24"/>
          <w:szCs w:val="24"/>
        </w:rPr>
        <w:t xml:space="preserve"> the Building Department and include it in your packet when you submit the entire packet with payment</w:t>
      </w:r>
      <w:r w:rsidR="00101820" w:rsidRPr="001018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the Health Department </w:t>
      </w:r>
      <w:r w:rsidR="00101820" w:rsidRPr="00101820">
        <w:rPr>
          <w:b/>
          <w:sz w:val="24"/>
          <w:szCs w:val="24"/>
        </w:rPr>
        <w:t>f</w:t>
      </w:r>
      <w:r w:rsidR="00101820" w:rsidRPr="00957FCB">
        <w:rPr>
          <w:b/>
          <w:sz w:val="24"/>
          <w:szCs w:val="24"/>
        </w:rPr>
        <w:t>or the septic installation permit</w:t>
      </w:r>
      <w:r w:rsidR="003733D3" w:rsidRPr="00957F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  <w:r w:rsidR="003733D3" w:rsidRPr="00957FCB">
        <w:rPr>
          <w:b/>
          <w:i/>
          <w:sz w:val="24"/>
          <w:szCs w:val="24"/>
        </w:rPr>
        <w:t xml:space="preserve"> </w:t>
      </w:r>
    </w:p>
    <w:p w:rsidR="00EC559A" w:rsidRPr="00101820" w:rsidRDefault="00957FCB" w:rsidP="00EC559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When applying to the Health Department for the septic installation permit</w:t>
      </w:r>
      <w:r w:rsidR="00037312" w:rsidRPr="00101820">
        <w:rPr>
          <w:b/>
          <w:sz w:val="24"/>
          <w:szCs w:val="24"/>
        </w:rPr>
        <w:t>, the</w:t>
      </w:r>
      <w:r w:rsidR="00EC559A" w:rsidRPr="00101820">
        <w:rPr>
          <w:b/>
          <w:sz w:val="24"/>
          <w:szCs w:val="24"/>
        </w:rPr>
        <w:t xml:space="preserve"> </w:t>
      </w:r>
      <w:r w:rsidR="00EC559A" w:rsidRPr="00101820">
        <w:rPr>
          <w:b/>
          <w:sz w:val="24"/>
          <w:szCs w:val="24"/>
          <w:u w:val="single"/>
        </w:rPr>
        <w:t>contractor</w:t>
      </w:r>
      <w:r w:rsidR="00037312" w:rsidRPr="00101820">
        <w:rPr>
          <w:b/>
          <w:sz w:val="24"/>
          <w:szCs w:val="24"/>
        </w:rPr>
        <w:t xml:space="preserve"> </w:t>
      </w:r>
      <w:r w:rsidR="00EC559A" w:rsidRPr="00101820">
        <w:rPr>
          <w:b/>
          <w:sz w:val="24"/>
          <w:szCs w:val="24"/>
        </w:rPr>
        <w:t xml:space="preserve">must </w:t>
      </w:r>
      <w:r w:rsidR="00EC559A" w:rsidRPr="004759E7">
        <w:rPr>
          <w:b/>
          <w:sz w:val="24"/>
          <w:szCs w:val="24"/>
        </w:rPr>
        <w:t xml:space="preserve">submit all of the following in </w:t>
      </w:r>
      <w:r w:rsidR="00EC559A" w:rsidRPr="00101820">
        <w:rPr>
          <w:b/>
          <w:sz w:val="24"/>
          <w:szCs w:val="24"/>
          <w:u w:val="single"/>
        </w:rPr>
        <w:t>ONE PACKET</w:t>
      </w:r>
      <w:r w:rsidR="00716CF5" w:rsidRPr="004759E7">
        <w:rPr>
          <w:b/>
          <w:sz w:val="24"/>
          <w:szCs w:val="24"/>
        </w:rPr>
        <w:t xml:space="preserve"> </w:t>
      </w:r>
      <w:r w:rsidR="00716CF5" w:rsidRPr="00101820">
        <w:rPr>
          <w:b/>
          <w:sz w:val="24"/>
          <w:szCs w:val="24"/>
        </w:rPr>
        <w:t xml:space="preserve"> </w:t>
      </w:r>
      <w:r w:rsidR="0084794A" w:rsidRPr="00101820">
        <w:rPr>
          <w:b/>
          <w:sz w:val="24"/>
          <w:szCs w:val="24"/>
        </w:rPr>
        <w:t xml:space="preserve">via </w:t>
      </w:r>
      <w:r w:rsidR="00101820">
        <w:rPr>
          <w:b/>
          <w:sz w:val="24"/>
          <w:szCs w:val="24"/>
        </w:rPr>
        <w:t xml:space="preserve">the Health Department </w:t>
      </w:r>
      <w:proofErr w:type="spellStart"/>
      <w:r w:rsidR="0084794A" w:rsidRPr="00101820">
        <w:rPr>
          <w:b/>
          <w:sz w:val="24"/>
          <w:szCs w:val="24"/>
        </w:rPr>
        <w:t>dropbox</w:t>
      </w:r>
      <w:proofErr w:type="spellEnd"/>
      <w:r w:rsidR="007E0499">
        <w:rPr>
          <w:b/>
          <w:sz w:val="24"/>
          <w:szCs w:val="24"/>
        </w:rPr>
        <w:t xml:space="preserve"> in the lower level of Borough Hall</w:t>
      </w:r>
      <w:r w:rsidR="0084794A" w:rsidRPr="00101820">
        <w:rPr>
          <w:b/>
          <w:sz w:val="24"/>
          <w:szCs w:val="24"/>
        </w:rPr>
        <w:t xml:space="preserve">, </w:t>
      </w:r>
      <w:r w:rsidR="00CE5AEC">
        <w:rPr>
          <w:b/>
          <w:sz w:val="24"/>
          <w:szCs w:val="24"/>
        </w:rPr>
        <w:t xml:space="preserve">by </w:t>
      </w:r>
      <w:r w:rsidR="0084794A" w:rsidRPr="00101820">
        <w:rPr>
          <w:b/>
          <w:sz w:val="24"/>
          <w:szCs w:val="24"/>
        </w:rPr>
        <w:t>mail, or in-person</w:t>
      </w:r>
      <w:r w:rsidR="00EC559A" w:rsidRPr="00101820">
        <w:rPr>
          <w:b/>
          <w:sz w:val="24"/>
          <w:szCs w:val="24"/>
          <w:u w:val="single"/>
        </w:rPr>
        <w:t>:</w:t>
      </w:r>
    </w:p>
    <w:p w:rsidR="003733D3" w:rsidRPr="00DB4338" w:rsidRDefault="003733D3" w:rsidP="007907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4338">
        <w:rPr>
          <w:sz w:val="24"/>
          <w:szCs w:val="24"/>
        </w:rPr>
        <w:t>Electrical Permit (</w:t>
      </w:r>
      <w:r w:rsidR="00CE5AEC" w:rsidRPr="00DB4338">
        <w:rPr>
          <w:sz w:val="24"/>
          <w:szCs w:val="24"/>
        </w:rPr>
        <w:t xml:space="preserve">get </w:t>
      </w:r>
      <w:r w:rsidR="00957FCB">
        <w:rPr>
          <w:sz w:val="24"/>
          <w:szCs w:val="24"/>
        </w:rPr>
        <w:t xml:space="preserve">this permit </w:t>
      </w:r>
      <w:r w:rsidRPr="00DB4338">
        <w:rPr>
          <w:sz w:val="24"/>
          <w:szCs w:val="24"/>
        </w:rPr>
        <w:t>from the Building Department)</w:t>
      </w:r>
    </w:p>
    <w:p w:rsidR="00C94571" w:rsidRPr="00DB4338" w:rsidRDefault="00C94571" w:rsidP="00701D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4338">
        <w:rPr>
          <w:sz w:val="24"/>
          <w:szCs w:val="24"/>
        </w:rPr>
        <w:t>Deed restriction</w:t>
      </w:r>
      <w:r w:rsidR="00552A1E" w:rsidRPr="00DB4338">
        <w:rPr>
          <w:sz w:val="24"/>
          <w:szCs w:val="24"/>
        </w:rPr>
        <w:t>*</w:t>
      </w:r>
      <w:r w:rsidR="00CE5AEC" w:rsidRPr="00DB4338">
        <w:rPr>
          <w:sz w:val="24"/>
          <w:szCs w:val="24"/>
        </w:rPr>
        <w:t xml:space="preserve"> (get </w:t>
      </w:r>
      <w:r w:rsidR="00957FCB">
        <w:rPr>
          <w:sz w:val="24"/>
          <w:szCs w:val="24"/>
        </w:rPr>
        <w:t xml:space="preserve">this restriction </w:t>
      </w:r>
      <w:r w:rsidR="00CE5AEC" w:rsidRPr="00DB4338">
        <w:rPr>
          <w:sz w:val="24"/>
          <w:szCs w:val="24"/>
        </w:rPr>
        <w:t>from the Attorney)</w:t>
      </w:r>
    </w:p>
    <w:p w:rsidR="003C7169" w:rsidRPr="00DB4338" w:rsidRDefault="003C7169" w:rsidP="00701D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4338">
        <w:rPr>
          <w:sz w:val="24"/>
          <w:szCs w:val="24"/>
        </w:rPr>
        <w:t xml:space="preserve">Transmittal </w:t>
      </w:r>
      <w:r w:rsidR="004759E7" w:rsidRPr="00DB4338">
        <w:rPr>
          <w:sz w:val="24"/>
          <w:szCs w:val="24"/>
        </w:rPr>
        <w:t xml:space="preserve">page </w:t>
      </w:r>
      <w:r w:rsidR="00957FCB">
        <w:rPr>
          <w:sz w:val="24"/>
          <w:szCs w:val="24"/>
        </w:rPr>
        <w:t xml:space="preserve">(also called “Bergen County Recording Data Page”) </w:t>
      </w:r>
      <w:r w:rsidR="004759E7" w:rsidRPr="00DB4338">
        <w:rPr>
          <w:sz w:val="24"/>
          <w:szCs w:val="24"/>
        </w:rPr>
        <w:t>showing that they attorney</w:t>
      </w:r>
      <w:r w:rsidRPr="00DB4338">
        <w:rPr>
          <w:sz w:val="24"/>
          <w:szCs w:val="24"/>
        </w:rPr>
        <w:t xml:space="preserve"> submitted </w:t>
      </w:r>
      <w:r w:rsidR="00957FCB">
        <w:rPr>
          <w:sz w:val="24"/>
          <w:szCs w:val="24"/>
        </w:rPr>
        <w:t>the deed restriction</w:t>
      </w:r>
      <w:r w:rsidR="004759E7" w:rsidRPr="00DB4338">
        <w:rPr>
          <w:sz w:val="24"/>
          <w:szCs w:val="24"/>
        </w:rPr>
        <w:t xml:space="preserve"> </w:t>
      </w:r>
      <w:r w:rsidRPr="00DB4338">
        <w:rPr>
          <w:sz w:val="24"/>
          <w:szCs w:val="24"/>
        </w:rPr>
        <w:t>to the County</w:t>
      </w:r>
      <w:r w:rsidR="00722564" w:rsidRPr="00DB4338">
        <w:rPr>
          <w:sz w:val="24"/>
          <w:szCs w:val="24"/>
        </w:rPr>
        <w:t xml:space="preserve"> Clerk</w:t>
      </w:r>
      <w:r w:rsidR="00CE5AEC" w:rsidRPr="00DB4338">
        <w:rPr>
          <w:sz w:val="24"/>
          <w:szCs w:val="24"/>
        </w:rPr>
        <w:t xml:space="preserve"> (get</w:t>
      </w:r>
      <w:r w:rsidR="00957FCB">
        <w:rPr>
          <w:sz w:val="24"/>
          <w:szCs w:val="24"/>
        </w:rPr>
        <w:t xml:space="preserve"> this page</w:t>
      </w:r>
      <w:r w:rsidR="00CE5AEC" w:rsidRPr="00DB4338">
        <w:rPr>
          <w:sz w:val="24"/>
          <w:szCs w:val="24"/>
        </w:rPr>
        <w:t xml:space="preserve"> from the Attorney)</w:t>
      </w:r>
    </w:p>
    <w:p w:rsidR="003C7169" w:rsidRPr="00DB4338" w:rsidRDefault="004759E7" w:rsidP="00701D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4338">
        <w:rPr>
          <w:sz w:val="24"/>
          <w:szCs w:val="24"/>
        </w:rPr>
        <w:t>Copy of check that the attorney</w:t>
      </w:r>
      <w:r w:rsidR="003C7169" w:rsidRPr="00DB4338">
        <w:rPr>
          <w:sz w:val="24"/>
          <w:szCs w:val="24"/>
        </w:rPr>
        <w:t xml:space="preserve"> submitted to the county for the deed restriction</w:t>
      </w:r>
      <w:r w:rsidR="00CE5AEC" w:rsidRPr="00DB4338">
        <w:rPr>
          <w:sz w:val="24"/>
          <w:szCs w:val="24"/>
        </w:rPr>
        <w:t xml:space="preserve"> (get </w:t>
      </w:r>
      <w:r w:rsidR="00957FCB">
        <w:rPr>
          <w:sz w:val="24"/>
          <w:szCs w:val="24"/>
        </w:rPr>
        <w:t xml:space="preserve">copy of check </w:t>
      </w:r>
      <w:r w:rsidR="00CE5AEC" w:rsidRPr="00DB4338">
        <w:rPr>
          <w:sz w:val="24"/>
          <w:szCs w:val="24"/>
        </w:rPr>
        <w:t>from Attorney)</w:t>
      </w:r>
    </w:p>
    <w:p w:rsidR="00C94571" w:rsidRPr="00DB4338" w:rsidRDefault="00C94571" w:rsidP="00701D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4338">
        <w:rPr>
          <w:sz w:val="24"/>
          <w:szCs w:val="24"/>
        </w:rPr>
        <w:t>Service contract</w:t>
      </w:r>
      <w:r w:rsidR="00722564" w:rsidRPr="00DB4338">
        <w:rPr>
          <w:sz w:val="24"/>
          <w:szCs w:val="24"/>
        </w:rPr>
        <w:t xml:space="preserve"> for septic maintenance</w:t>
      </w:r>
    </w:p>
    <w:p w:rsidR="00C94571" w:rsidRPr="00DB4338" w:rsidRDefault="00C94571" w:rsidP="00701D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4338">
        <w:rPr>
          <w:sz w:val="24"/>
          <w:szCs w:val="24"/>
        </w:rPr>
        <w:t xml:space="preserve">Photocopy of </w:t>
      </w:r>
      <w:r w:rsidR="003C7169" w:rsidRPr="00DB4338">
        <w:rPr>
          <w:sz w:val="24"/>
          <w:szCs w:val="24"/>
        </w:rPr>
        <w:t xml:space="preserve">contractor’s </w:t>
      </w:r>
      <w:r w:rsidRPr="00DB4338">
        <w:rPr>
          <w:sz w:val="24"/>
          <w:szCs w:val="24"/>
        </w:rPr>
        <w:t>NEHA Certification</w:t>
      </w:r>
    </w:p>
    <w:p w:rsidR="009E55B5" w:rsidRPr="00DB4338" w:rsidRDefault="00C94571" w:rsidP="00701D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4338">
        <w:rPr>
          <w:sz w:val="24"/>
          <w:szCs w:val="24"/>
        </w:rPr>
        <w:t>Payment for permit</w:t>
      </w:r>
    </w:p>
    <w:p w:rsidR="007907EC" w:rsidRPr="00DB4338" w:rsidRDefault="00451A77" w:rsidP="007907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4338">
        <w:rPr>
          <w:sz w:val="24"/>
          <w:szCs w:val="24"/>
        </w:rPr>
        <w:t>Any other documentation that</w:t>
      </w:r>
      <w:r w:rsidR="00DF1D0D" w:rsidRPr="00DB4338">
        <w:rPr>
          <w:sz w:val="24"/>
          <w:szCs w:val="24"/>
        </w:rPr>
        <w:t xml:space="preserve"> the Health Inspector requests from you</w:t>
      </w:r>
    </w:p>
    <w:p w:rsidR="003C7169" w:rsidRPr="00DB4338" w:rsidRDefault="00EC559A" w:rsidP="00DB4338">
      <w:pPr>
        <w:ind w:left="720"/>
        <w:rPr>
          <w:b/>
          <w:i/>
          <w:sz w:val="24"/>
          <w:szCs w:val="24"/>
        </w:rPr>
      </w:pPr>
      <w:r w:rsidRPr="00DB4338">
        <w:rPr>
          <w:b/>
          <w:i/>
          <w:sz w:val="24"/>
          <w:szCs w:val="24"/>
        </w:rPr>
        <w:t>ABSOLUTELY NO DOCUMENTATION OR PAYMENT WILL BE A</w:t>
      </w:r>
      <w:r w:rsidR="00037312" w:rsidRPr="00DB4338">
        <w:rPr>
          <w:b/>
          <w:i/>
          <w:sz w:val="24"/>
          <w:szCs w:val="24"/>
        </w:rPr>
        <w:t>CCEPTED SEPARATELY</w:t>
      </w:r>
      <w:r w:rsidR="00037312" w:rsidRPr="00DB4338">
        <w:rPr>
          <w:b/>
          <w:i/>
          <w:sz w:val="24"/>
          <w:szCs w:val="24"/>
          <w:u w:val="single"/>
        </w:rPr>
        <w:t xml:space="preserve"> </w:t>
      </w:r>
      <w:r w:rsidR="00260646" w:rsidRPr="00DB4338">
        <w:rPr>
          <w:b/>
          <w:i/>
          <w:sz w:val="24"/>
          <w:szCs w:val="24"/>
        </w:rPr>
        <w:t xml:space="preserve">– it must all be submitted together in complete packet form by the contractor only. There </w:t>
      </w:r>
      <w:r w:rsidR="00037312" w:rsidRPr="00DB4338">
        <w:rPr>
          <w:b/>
          <w:i/>
          <w:sz w:val="24"/>
          <w:szCs w:val="24"/>
        </w:rPr>
        <w:t xml:space="preserve">will be </w:t>
      </w:r>
      <w:r w:rsidRPr="00DB4338">
        <w:rPr>
          <w:b/>
          <w:i/>
          <w:sz w:val="24"/>
          <w:szCs w:val="24"/>
        </w:rPr>
        <w:t>NO EXCEPTIONS.</w:t>
      </w:r>
    </w:p>
    <w:p w:rsidR="009648D9" w:rsidRPr="009648D9" w:rsidRDefault="009648D9" w:rsidP="00957F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 OR REJECTION</w:t>
      </w:r>
      <w:r w:rsidR="00B64547">
        <w:rPr>
          <w:b/>
          <w:sz w:val="24"/>
          <w:szCs w:val="24"/>
          <w:u w:val="single"/>
        </w:rPr>
        <w:t xml:space="preserve"> OF A SEPTIC PERMIT APPLICATION PACKET</w:t>
      </w:r>
      <w:r>
        <w:rPr>
          <w:b/>
          <w:sz w:val="24"/>
          <w:szCs w:val="24"/>
          <w:u w:val="single"/>
        </w:rPr>
        <w:t>:</w:t>
      </w:r>
    </w:p>
    <w:p w:rsidR="00037312" w:rsidRPr="00DB4338" w:rsidRDefault="00037312" w:rsidP="00957FCB">
      <w:pPr>
        <w:spacing w:after="0"/>
        <w:rPr>
          <w:sz w:val="24"/>
          <w:szCs w:val="24"/>
        </w:rPr>
      </w:pPr>
      <w:r w:rsidRPr="00DB4338">
        <w:rPr>
          <w:b/>
          <w:sz w:val="24"/>
          <w:szCs w:val="24"/>
        </w:rPr>
        <w:t>REJECTION</w:t>
      </w:r>
      <w:r w:rsidRPr="00DB4338">
        <w:rPr>
          <w:sz w:val="24"/>
          <w:szCs w:val="24"/>
        </w:rPr>
        <w:t xml:space="preserve">: </w:t>
      </w:r>
      <w:r w:rsidR="00451A77" w:rsidRPr="00DB4338">
        <w:rPr>
          <w:sz w:val="24"/>
          <w:szCs w:val="24"/>
        </w:rPr>
        <w:t xml:space="preserve">If you </w:t>
      </w:r>
      <w:r w:rsidR="00EC559A" w:rsidRPr="00DB4338">
        <w:rPr>
          <w:sz w:val="24"/>
          <w:szCs w:val="24"/>
        </w:rPr>
        <w:t>submit an incomplete packet, it will be rejected and placed</w:t>
      </w:r>
      <w:r w:rsidR="00451A77" w:rsidRPr="00DB4338">
        <w:rPr>
          <w:sz w:val="24"/>
          <w:szCs w:val="24"/>
        </w:rPr>
        <w:t xml:space="preserve"> on the bulletin board</w:t>
      </w:r>
      <w:r w:rsidR="00EC559A" w:rsidRPr="00DB4338">
        <w:rPr>
          <w:sz w:val="24"/>
          <w:szCs w:val="24"/>
        </w:rPr>
        <w:t xml:space="preserve"> in the vestibule</w:t>
      </w:r>
      <w:r w:rsidR="00722564" w:rsidRPr="00DB4338">
        <w:rPr>
          <w:sz w:val="24"/>
          <w:szCs w:val="24"/>
        </w:rPr>
        <w:t xml:space="preserve"> </w:t>
      </w:r>
      <w:r w:rsidR="00451A77" w:rsidRPr="00DB4338">
        <w:rPr>
          <w:sz w:val="24"/>
          <w:szCs w:val="24"/>
        </w:rPr>
        <w:t xml:space="preserve">on the lower level of Borough Hall </w:t>
      </w:r>
      <w:r w:rsidR="00EC559A" w:rsidRPr="00DB4338">
        <w:rPr>
          <w:sz w:val="24"/>
          <w:szCs w:val="24"/>
        </w:rPr>
        <w:t xml:space="preserve">for you to pick up for completion. </w:t>
      </w:r>
    </w:p>
    <w:p w:rsidR="00552A1E" w:rsidRPr="00DB4338" w:rsidRDefault="00037312" w:rsidP="00957FCB">
      <w:pPr>
        <w:spacing w:after="0"/>
        <w:rPr>
          <w:sz w:val="24"/>
          <w:szCs w:val="24"/>
        </w:rPr>
      </w:pPr>
      <w:r w:rsidRPr="00DB4338">
        <w:rPr>
          <w:b/>
          <w:sz w:val="24"/>
          <w:szCs w:val="24"/>
        </w:rPr>
        <w:t>APPROVAL:</w:t>
      </w:r>
      <w:r w:rsidRPr="00DB4338">
        <w:rPr>
          <w:sz w:val="24"/>
          <w:szCs w:val="24"/>
        </w:rPr>
        <w:t xml:space="preserve"> </w:t>
      </w:r>
      <w:r w:rsidR="00722564" w:rsidRPr="00DB4338">
        <w:rPr>
          <w:sz w:val="24"/>
          <w:szCs w:val="24"/>
        </w:rPr>
        <w:t>If your</w:t>
      </w:r>
      <w:r w:rsidR="00B64547" w:rsidRPr="00DB4338">
        <w:rPr>
          <w:sz w:val="24"/>
          <w:szCs w:val="24"/>
        </w:rPr>
        <w:t xml:space="preserve"> packet is complete and</w:t>
      </w:r>
      <w:r w:rsidR="00722564" w:rsidRPr="00DB4338">
        <w:rPr>
          <w:sz w:val="24"/>
          <w:szCs w:val="24"/>
        </w:rPr>
        <w:t xml:space="preserve"> permit is approved, it will be placed on the </w:t>
      </w:r>
      <w:r w:rsidR="007907EC" w:rsidRPr="00DB4338">
        <w:rPr>
          <w:sz w:val="24"/>
          <w:szCs w:val="24"/>
        </w:rPr>
        <w:t xml:space="preserve">bulletin board for pickup. </w:t>
      </w:r>
      <w:r w:rsidR="00451A77" w:rsidRPr="00DB4338">
        <w:rPr>
          <w:sz w:val="24"/>
          <w:szCs w:val="24"/>
        </w:rPr>
        <w:t xml:space="preserve">If you would like for your permit to be mailed, please request that at the time that you submit your packet to the Health Department. </w:t>
      </w:r>
    </w:p>
    <w:p w:rsidR="00B64547" w:rsidRDefault="00B64547" w:rsidP="00E91A1C">
      <w:pPr>
        <w:spacing w:after="0" w:line="240" w:lineRule="auto"/>
        <w:rPr>
          <w:b/>
          <w:sz w:val="20"/>
          <w:szCs w:val="20"/>
        </w:rPr>
      </w:pPr>
    </w:p>
    <w:p w:rsidR="00552A1E" w:rsidRPr="00E1114D" w:rsidRDefault="00552A1E" w:rsidP="00E91A1C">
      <w:pPr>
        <w:spacing w:after="0" w:line="240" w:lineRule="auto"/>
      </w:pPr>
      <w:r w:rsidRPr="00E1114D">
        <w:t>*</w:t>
      </w:r>
      <w:r w:rsidR="008461DF" w:rsidRPr="00E1114D">
        <w:t>A deed restriction template form</w:t>
      </w:r>
      <w:r w:rsidRPr="00E1114D">
        <w:t xml:space="preserve"> </w:t>
      </w:r>
      <w:r w:rsidR="00AB2EE1" w:rsidRPr="00E1114D">
        <w:t>can be emailed to your attorney upon request</w:t>
      </w:r>
      <w:r w:rsidRPr="00E1114D">
        <w:t xml:space="preserve">. </w:t>
      </w:r>
      <w:r w:rsidR="00E91A1C" w:rsidRPr="00E1114D">
        <w:t>An</w:t>
      </w:r>
      <w:r w:rsidRPr="00E1114D">
        <w:t xml:space="preserve"> attorney must create the deed restriction and it must be filed with the county. If the atto</w:t>
      </w:r>
      <w:r w:rsidR="00E91A1C" w:rsidRPr="00E1114D">
        <w:t xml:space="preserve">rney has questions about </w:t>
      </w:r>
      <w:r w:rsidR="00DB4338" w:rsidRPr="00E1114D">
        <w:t xml:space="preserve">procedures regarding </w:t>
      </w:r>
      <w:r w:rsidR="00E91A1C" w:rsidRPr="00E1114D">
        <w:t>deed restrictions, he or she may call the County Clerk.</w:t>
      </w:r>
    </w:p>
    <w:p w:rsidR="00E91A1C" w:rsidRPr="00E1114D" w:rsidRDefault="00E91A1C" w:rsidP="00E91A1C">
      <w:pPr>
        <w:spacing w:after="0" w:line="240" w:lineRule="auto"/>
      </w:pPr>
    </w:p>
    <w:p w:rsidR="0093685E" w:rsidRPr="00E1114D" w:rsidRDefault="0093685E" w:rsidP="008461DF">
      <w:pPr>
        <w:spacing w:after="0" w:line="240" w:lineRule="auto"/>
        <w:rPr>
          <w:i/>
        </w:rPr>
      </w:pPr>
      <w:r w:rsidRPr="00E1114D">
        <w:rPr>
          <w:b/>
          <w:i/>
          <w:u w:val="single"/>
        </w:rPr>
        <w:t>Please note:</w:t>
      </w:r>
      <w:r w:rsidRPr="00E1114D">
        <w:rPr>
          <w:i/>
        </w:rPr>
        <w:t xml:space="preserve"> Permits will only be issued to the owner of the business that is licensed to install repairs and </w:t>
      </w:r>
      <w:proofErr w:type="spellStart"/>
      <w:r w:rsidRPr="00E1114D">
        <w:rPr>
          <w:i/>
        </w:rPr>
        <w:t>septics</w:t>
      </w:r>
      <w:proofErr w:type="spellEnd"/>
      <w:r w:rsidRPr="00E1114D">
        <w:rPr>
          <w:i/>
        </w:rPr>
        <w:t xml:space="preserve"> in Oakland, as septic installation licenses are non-transferrable. </w:t>
      </w:r>
    </w:p>
    <w:p w:rsidR="0093685E" w:rsidRPr="00E1114D" w:rsidRDefault="0093685E" w:rsidP="008461DF">
      <w:pPr>
        <w:spacing w:after="0" w:line="240" w:lineRule="auto"/>
        <w:rPr>
          <w:i/>
        </w:rPr>
      </w:pPr>
    </w:p>
    <w:p w:rsidR="0093685E" w:rsidRPr="00DB4338" w:rsidRDefault="00037312" w:rsidP="008461DF">
      <w:pPr>
        <w:spacing w:after="0" w:line="240" w:lineRule="auto"/>
        <w:rPr>
          <w:b/>
          <w:i/>
        </w:rPr>
      </w:pPr>
      <w:r w:rsidRPr="00E1114D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3DD8B" wp14:editId="34D6E3C8">
                <wp:simplePos x="0" y="0"/>
                <wp:positionH relativeFrom="page">
                  <wp:align>left</wp:align>
                </wp:positionH>
                <wp:positionV relativeFrom="paragraph">
                  <wp:posOffset>58420</wp:posOffset>
                </wp:positionV>
                <wp:extent cx="45719" cy="4762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12" w:rsidRDefault="00037312" w:rsidP="0003731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3D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6pt;width:3.6pt;height:3.75pt;flip:x y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" fillcolor="#d8d8d8 [2732]">
                <v:textbox>
                  <w:txbxContent>
                    <w:p w:rsidR="00037312" w:rsidRDefault="00037312" w:rsidP="00037312">
                      <w:pPr>
                        <w:spacing w:after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1A1C" w:rsidRPr="00E1114D">
        <w:rPr>
          <w:b/>
          <w:i/>
          <w:u w:val="single"/>
        </w:rPr>
        <w:t>Please note:</w:t>
      </w:r>
      <w:r w:rsidR="00E91A1C" w:rsidRPr="00E1114D">
        <w:rPr>
          <w:i/>
        </w:rPr>
        <w:t xml:space="preserve"> A</w:t>
      </w:r>
      <w:r w:rsidR="008461DF" w:rsidRPr="00E1114D">
        <w:rPr>
          <w:i/>
        </w:rPr>
        <w:t>ll Health Department submission</w:t>
      </w:r>
      <w:r w:rsidRPr="00E1114D">
        <w:rPr>
          <w:i/>
        </w:rPr>
        <w:t xml:space="preserve">s will be processed on a first-come-first-served basis only. </w:t>
      </w:r>
      <w:r w:rsidR="008461DF" w:rsidRPr="00E1114D">
        <w:rPr>
          <w:i/>
        </w:rPr>
        <w:t>Applications</w:t>
      </w:r>
      <w:r w:rsidR="00E91A1C" w:rsidRPr="00E1114D">
        <w:rPr>
          <w:i/>
        </w:rPr>
        <w:t xml:space="preserve"> prior to applications that were previously received by us. </w:t>
      </w:r>
      <w:r w:rsidR="0084794A" w:rsidRPr="00E1114D">
        <w:rPr>
          <w:i/>
        </w:rPr>
        <w:t xml:space="preserve">Therefore, </w:t>
      </w:r>
      <w:r w:rsidR="008461DF" w:rsidRPr="00E1114D">
        <w:rPr>
          <w:i/>
        </w:rPr>
        <w:t xml:space="preserve">it is possible that a </w:t>
      </w:r>
      <w:r w:rsidR="0084794A" w:rsidRPr="00E1114D">
        <w:rPr>
          <w:i/>
        </w:rPr>
        <w:t xml:space="preserve">permit </w:t>
      </w:r>
      <w:r w:rsidR="008461DF" w:rsidRPr="00E1114D">
        <w:rPr>
          <w:i/>
        </w:rPr>
        <w:t>may</w:t>
      </w:r>
      <w:r w:rsidR="0084794A" w:rsidRPr="00E1114D">
        <w:rPr>
          <w:i/>
        </w:rPr>
        <w:t xml:space="preserve"> not b</w:t>
      </w:r>
      <w:r w:rsidR="008461DF" w:rsidRPr="00E1114D">
        <w:rPr>
          <w:i/>
        </w:rPr>
        <w:t>e issued immediately upon request.</w:t>
      </w:r>
      <w:r w:rsidR="00E1114D" w:rsidRPr="00DB4338">
        <w:rPr>
          <w:b/>
          <w:i/>
        </w:rPr>
        <w:t xml:space="preserve"> </w:t>
      </w:r>
    </w:p>
    <w:sectPr w:rsidR="0093685E" w:rsidRPr="00DB4338" w:rsidSect="00BC4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32" w:rsidRDefault="00406132" w:rsidP="00552A1E">
      <w:pPr>
        <w:spacing w:after="0" w:line="240" w:lineRule="auto"/>
      </w:pPr>
      <w:r>
        <w:separator/>
      </w:r>
    </w:p>
  </w:endnote>
  <w:endnote w:type="continuationSeparator" w:id="0">
    <w:p w:rsidR="00406132" w:rsidRDefault="00406132" w:rsidP="005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749" w:rsidRDefault="006F7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749" w:rsidRDefault="006F77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749" w:rsidRDefault="006F7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32" w:rsidRDefault="00406132" w:rsidP="00552A1E">
      <w:pPr>
        <w:spacing w:after="0" w:line="240" w:lineRule="auto"/>
      </w:pPr>
      <w:r>
        <w:separator/>
      </w:r>
    </w:p>
  </w:footnote>
  <w:footnote w:type="continuationSeparator" w:id="0">
    <w:p w:rsidR="00406132" w:rsidRDefault="00406132" w:rsidP="0055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749" w:rsidRDefault="006F7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0D" w:rsidRPr="006F7749" w:rsidRDefault="00DF1D0D" w:rsidP="00E91A1C">
    <w:pPr>
      <w:spacing w:after="0" w:line="180" w:lineRule="auto"/>
      <w:jc w:val="center"/>
      <w:rPr>
        <w:rFonts w:ascii="Arial Black" w:hAnsi="Arial Black"/>
        <w:b/>
        <w:sz w:val="36"/>
        <w:szCs w:val="36"/>
      </w:rPr>
    </w:pPr>
    <w:bookmarkStart w:id="0" w:name="_GoBack"/>
    <w:r w:rsidRPr="006F7749">
      <w:rPr>
        <w:rFonts w:ascii="Arial Black" w:hAnsi="Arial Black"/>
        <w:b/>
        <w:sz w:val="36"/>
        <w:szCs w:val="36"/>
      </w:rPr>
      <w:t>POLICY/CHECKLIST</w:t>
    </w:r>
  </w:p>
  <w:p w:rsidR="00DF1D0D" w:rsidRPr="006F7749" w:rsidRDefault="00DF1D0D" w:rsidP="00E91A1C">
    <w:pPr>
      <w:spacing w:after="0" w:line="180" w:lineRule="auto"/>
      <w:jc w:val="center"/>
      <w:rPr>
        <w:rFonts w:ascii="Arial Black" w:hAnsi="Arial Black"/>
        <w:b/>
        <w:sz w:val="36"/>
        <w:szCs w:val="36"/>
      </w:rPr>
    </w:pPr>
    <w:r w:rsidRPr="006F7749">
      <w:rPr>
        <w:rFonts w:ascii="Arial Black" w:hAnsi="Arial Black"/>
        <w:b/>
        <w:sz w:val="36"/>
        <w:szCs w:val="36"/>
      </w:rPr>
      <w:t xml:space="preserve"> FOR SEPTIC PERMITS THAT INCLUDE AN ATU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749" w:rsidRDefault="006F7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CD4"/>
    <w:multiLevelType w:val="hybridMultilevel"/>
    <w:tmpl w:val="F7D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433"/>
    <w:multiLevelType w:val="hybridMultilevel"/>
    <w:tmpl w:val="A710BCAA"/>
    <w:lvl w:ilvl="0" w:tplc="9F82C5F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834BD"/>
    <w:multiLevelType w:val="hybridMultilevel"/>
    <w:tmpl w:val="1622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4679C"/>
    <w:multiLevelType w:val="hybridMultilevel"/>
    <w:tmpl w:val="45426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E251B"/>
    <w:multiLevelType w:val="hybridMultilevel"/>
    <w:tmpl w:val="1622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07925"/>
    <w:multiLevelType w:val="hybridMultilevel"/>
    <w:tmpl w:val="CBBA29C6"/>
    <w:lvl w:ilvl="0" w:tplc="12BCF75A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1"/>
    <w:rsid w:val="00020113"/>
    <w:rsid w:val="00037312"/>
    <w:rsid w:val="0007087E"/>
    <w:rsid w:val="000C3B68"/>
    <w:rsid w:val="00101820"/>
    <w:rsid w:val="001459BF"/>
    <w:rsid w:val="00260646"/>
    <w:rsid w:val="003733D3"/>
    <w:rsid w:val="003C7169"/>
    <w:rsid w:val="00406132"/>
    <w:rsid w:val="00451A77"/>
    <w:rsid w:val="004759E7"/>
    <w:rsid w:val="00552A1E"/>
    <w:rsid w:val="005C3FC1"/>
    <w:rsid w:val="006247C1"/>
    <w:rsid w:val="00632EE1"/>
    <w:rsid w:val="00644096"/>
    <w:rsid w:val="006577C2"/>
    <w:rsid w:val="00663289"/>
    <w:rsid w:val="006F7749"/>
    <w:rsid w:val="00701D80"/>
    <w:rsid w:val="00716CF5"/>
    <w:rsid w:val="00722564"/>
    <w:rsid w:val="0075126B"/>
    <w:rsid w:val="007907EC"/>
    <w:rsid w:val="007E0499"/>
    <w:rsid w:val="008461DF"/>
    <w:rsid w:val="0084794A"/>
    <w:rsid w:val="0085436E"/>
    <w:rsid w:val="0093685E"/>
    <w:rsid w:val="00957FCB"/>
    <w:rsid w:val="009648D9"/>
    <w:rsid w:val="009E55B5"/>
    <w:rsid w:val="00AB2EE1"/>
    <w:rsid w:val="00B30ADD"/>
    <w:rsid w:val="00B64547"/>
    <w:rsid w:val="00BC408D"/>
    <w:rsid w:val="00BD2151"/>
    <w:rsid w:val="00C94571"/>
    <w:rsid w:val="00CB797F"/>
    <w:rsid w:val="00CE5AEC"/>
    <w:rsid w:val="00DA6480"/>
    <w:rsid w:val="00DB4338"/>
    <w:rsid w:val="00DF1D0D"/>
    <w:rsid w:val="00E1114D"/>
    <w:rsid w:val="00E21436"/>
    <w:rsid w:val="00E91A1C"/>
    <w:rsid w:val="00EC559A"/>
    <w:rsid w:val="00EF76D5"/>
    <w:rsid w:val="00F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0595D-F2B6-4778-9A27-A86D0A65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A1E"/>
  </w:style>
  <w:style w:type="paragraph" w:styleId="Footer">
    <w:name w:val="footer"/>
    <w:basedOn w:val="Normal"/>
    <w:link w:val="FooterChar"/>
    <w:uiPriority w:val="99"/>
    <w:unhideWhenUsed/>
    <w:rsid w:val="0055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31A12E25</Template>
  <TotalTime>32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Steele</dc:creator>
  <cp:keywords/>
  <dc:description/>
  <cp:lastModifiedBy>Sandra Steele</cp:lastModifiedBy>
  <cp:revision>4</cp:revision>
  <cp:lastPrinted>2020-06-16T19:57:00Z</cp:lastPrinted>
  <dcterms:created xsi:type="dcterms:W3CDTF">2020-12-02T19:47:00Z</dcterms:created>
  <dcterms:modified xsi:type="dcterms:W3CDTF">2020-12-08T14:35:00Z</dcterms:modified>
</cp:coreProperties>
</file>